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D9E" w:rsidRPr="0066100A" w:rsidRDefault="00423124" w:rsidP="00553D9E">
      <w:pPr>
        <w:jc w:val="center"/>
        <w:rPr>
          <w:rFonts w:ascii="Times New Roman" w:hAnsi="Times New Roman" w:cs="Times New Roman"/>
          <w:b/>
          <w:sz w:val="32"/>
          <w:szCs w:val="32"/>
        </w:rPr>
      </w:pPr>
      <w:r>
        <w:rPr>
          <w:rFonts w:ascii="Times New Roman" w:hAnsi="Times New Roman" w:cs="Times New Roman"/>
          <w:b/>
          <w:sz w:val="32"/>
          <w:szCs w:val="32"/>
        </w:rPr>
        <w:t xml:space="preserve">16. </w:t>
      </w:r>
      <w:r w:rsidR="00553D9E" w:rsidRPr="0066100A">
        <w:rPr>
          <w:rFonts w:ascii="Times New Roman" w:hAnsi="Times New Roman" w:cs="Times New Roman"/>
          <w:b/>
          <w:sz w:val="32"/>
          <w:szCs w:val="32"/>
        </w:rPr>
        <w:t>Mô hình hệ thống lạnh VRV</w:t>
      </w:r>
    </w:p>
    <w:p w:rsidR="00553D9E" w:rsidRPr="0066100A" w:rsidRDefault="00553D9E" w:rsidP="00B97FFD">
      <w:pPr>
        <w:rPr>
          <w:rFonts w:ascii="Times New Roman" w:hAnsi="Times New Roman" w:cs="Times New Roman"/>
          <w:noProof/>
          <w:sz w:val="28"/>
          <w:szCs w:val="28"/>
        </w:rPr>
      </w:pPr>
      <w:r w:rsidRPr="0066100A">
        <w:rPr>
          <w:rFonts w:ascii="Times New Roman" w:hAnsi="Times New Roman" w:cs="Times New Roman"/>
          <w:sz w:val="28"/>
          <w:szCs w:val="28"/>
        </w:rPr>
        <w:t>I/ Sơ đồ nguyên lý của một hệ thống điều hòa kiểu VRV</w:t>
      </w:r>
    </w:p>
    <w:p w:rsidR="00553D9E" w:rsidRPr="0066100A" w:rsidRDefault="00553D9E" w:rsidP="00B97FFD">
      <w:pPr>
        <w:rPr>
          <w:rFonts w:ascii="Times New Roman" w:hAnsi="Times New Roman" w:cs="Times New Roman"/>
          <w:sz w:val="28"/>
          <w:szCs w:val="28"/>
        </w:rPr>
      </w:pPr>
      <w:r w:rsidRPr="0066100A">
        <w:rPr>
          <w:rFonts w:ascii="Times New Roman" w:hAnsi="Times New Roman" w:cs="Times New Roman"/>
          <w:noProof/>
          <w:sz w:val="28"/>
          <w:szCs w:val="28"/>
        </w:rPr>
        <w:drawing>
          <wp:inline distT="0" distB="0" distL="0" distR="0" wp14:anchorId="40BE39BE" wp14:editId="5CBA0636">
            <wp:extent cx="6000750" cy="2438400"/>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6002043" cy="2438925"/>
                    </a:xfrm>
                    <a:prstGeom prst="rect">
                      <a:avLst/>
                    </a:prstGeom>
                    <a:noFill/>
                    <a:ln w="9525">
                      <a:noFill/>
                      <a:miter lim="800000"/>
                      <a:headEnd/>
                      <a:tailEnd/>
                    </a:ln>
                  </pic:spPr>
                </pic:pic>
              </a:graphicData>
            </a:graphic>
          </wp:inline>
        </w:drawing>
      </w:r>
    </w:p>
    <w:p w:rsidR="00B97FFD" w:rsidRPr="0066100A" w:rsidRDefault="00B97FFD" w:rsidP="00B97FFD">
      <w:pPr>
        <w:rPr>
          <w:rFonts w:ascii="Times New Roman" w:hAnsi="Times New Roman" w:cs="Times New Roman"/>
          <w:sz w:val="28"/>
          <w:szCs w:val="28"/>
        </w:rPr>
      </w:pPr>
      <w:r w:rsidRPr="0066100A">
        <w:rPr>
          <w:rFonts w:ascii="Times New Roman" w:hAnsi="Times New Roman" w:cs="Times New Roman"/>
          <w:sz w:val="28"/>
          <w:szCs w:val="28"/>
        </w:rPr>
        <w:t xml:space="preserve"> Hệ thống bao gồm các thiết bị chính: Dàn nóng, dàn lạnh hệ thống đường ống dẫn và phụ kiện.</w:t>
      </w:r>
    </w:p>
    <w:p w:rsidR="00553D9E" w:rsidRPr="0066100A" w:rsidRDefault="00B97FFD" w:rsidP="00B97FFD">
      <w:pPr>
        <w:rPr>
          <w:rFonts w:ascii="Times New Roman" w:hAnsi="Times New Roman" w:cs="Times New Roman"/>
          <w:sz w:val="28"/>
          <w:szCs w:val="28"/>
        </w:rPr>
      </w:pPr>
      <w:r w:rsidRPr="0066100A">
        <w:rPr>
          <w:rFonts w:ascii="Times New Roman" w:hAnsi="Times New Roman" w:cs="Times New Roman"/>
          <w:sz w:val="28"/>
          <w:szCs w:val="28"/>
        </w:rPr>
        <w:t xml:space="preserve">- Dàn nóng: Dàn nóng là dàn trao đổi nhiệt lớn ống đồng, cánh nhôm trong có bố trí một quạt hướng trục. Động cơ máy nén và các thiết bị phụ của hệ thống làm lạnh đặt ở dàn nóng. </w:t>
      </w:r>
    </w:p>
    <w:p w:rsidR="00423124" w:rsidRDefault="00B97FFD" w:rsidP="00B97FFD">
      <w:pPr>
        <w:rPr>
          <w:rFonts w:ascii="Times New Roman" w:hAnsi="Times New Roman" w:cs="Times New Roman"/>
          <w:sz w:val="28"/>
          <w:szCs w:val="28"/>
        </w:rPr>
      </w:pPr>
      <w:r w:rsidRPr="0066100A">
        <w:rPr>
          <w:rFonts w:ascii="Times New Roman" w:hAnsi="Times New Roman" w:cs="Times New Roman"/>
          <w:sz w:val="28"/>
          <w:szCs w:val="28"/>
        </w:rPr>
        <w:t xml:space="preserve">- Dàn lạnh: Dàn lạnh có nhiều chủng loại nhe các dàn lạnh của các máy điều hòa rời. Một dàn nóng được lắp không cố định với một số dàn lạnh vào đó, miễn là tổng công suất của các dàn lạnh dao động trong khoảng từ 50 đến 130% công suất dàn nóng. </w:t>
      </w:r>
    </w:p>
    <w:p w:rsidR="00553D9E" w:rsidRPr="0066100A" w:rsidRDefault="00B97FFD" w:rsidP="00B97FFD">
      <w:pPr>
        <w:rPr>
          <w:rFonts w:ascii="Times New Roman" w:hAnsi="Times New Roman" w:cs="Times New Roman"/>
          <w:sz w:val="28"/>
          <w:szCs w:val="28"/>
        </w:rPr>
      </w:pPr>
      <w:r w:rsidRPr="0066100A">
        <w:rPr>
          <w:rFonts w:ascii="Times New Roman" w:hAnsi="Times New Roman" w:cs="Times New Roman"/>
          <w:sz w:val="28"/>
          <w:szCs w:val="28"/>
        </w:rPr>
        <w:t>Các dàn lạnh hoạt động hoàn toàn độc lập thông qua bộ điều khiển. Khi số lượng dàn lạnh trong hệ thống hoạt động giảm thì hệ thống tự động điều chỉnh công suất một cách tương ứng.</w:t>
      </w:r>
    </w:p>
    <w:p w:rsidR="00553D9E" w:rsidRPr="0066100A" w:rsidRDefault="00B97FFD" w:rsidP="00B97FFD">
      <w:pPr>
        <w:rPr>
          <w:rFonts w:ascii="Times New Roman" w:hAnsi="Times New Roman" w:cs="Times New Roman"/>
          <w:sz w:val="28"/>
          <w:szCs w:val="28"/>
        </w:rPr>
      </w:pPr>
      <w:r w:rsidRPr="0066100A">
        <w:rPr>
          <w:rFonts w:ascii="Times New Roman" w:hAnsi="Times New Roman" w:cs="Times New Roman"/>
          <w:sz w:val="28"/>
          <w:szCs w:val="28"/>
        </w:rPr>
        <w:t>- Các dàn lạnh có thể được điều khiển bằng các</w:t>
      </w:r>
      <w:r w:rsidR="00553D9E" w:rsidRPr="0066100A">
        <w:rPr>
          <w:rFonts w:ascii="Times New Roman" w:hAnsi="Times New Roman" w:cs="Times New Roman"/>
          <w:sz w:val="28"/>
          <w:szCs w:val="28"/>
        </w:rPr>
        <w:t xml:space="preserve"> thermostat.</w:t>
      </w:r>
      <w:r w:rsidRPr="0066100A">
        <w:rPr>
          <w:rFonts w:ascii="Times New Roman" w:hAnsi="Times New Roman" w:cs="Times New Roman"/>
          <w:sz w:val="28"/>
          <w:szCs w:val="28"/>
        </w:rPr>
        <w:t xml:space="preserve"> </w:t>
      </w:r>
    </w:p>
    <w:p w:rsidR="00B97FFD" w:rsidRPr="0066100A" w:rsidRDefault="00B97FFD" w:rsidP="00B97FFD">
      <w:pPr>
        <w:rPr>
          <w:rFonts w:ascii="Times New Roman" w:hAnsi="Times New Roman" w:cs="Times New Roman"/>
          <w:sz w:val="28"/>
          <w:szCs w:val="28"/>
        </w:rPr>
      </w:pPr>
      <w:r w:rsidRPr="0066100A">
        <w:rPr>
          <w:rFonts w:ascii="Times New Roman" w:hAnsi="Times New Roman" w:cs="Times New Roman"/>
          <w:sz w:val="28"/>
          <w:szCs w:val="28"/>
        </w:rPr>
        <w:t>- Nối dàn nóng và dàn lạnh là một hệ thống ống đồng và dây điện điều khiển.Ống đồng trong hệ thống này có kích cỡ lớn hơn máy điều hòa rời.</w:t>
      </w:r>
      <w:r w:rsidR="00553D9E" w:rsidRPr="0066100A">
        <w:rPr>
          <w:rFonts w:ascii="Times New Roman" w:hAnsi="Times New Roman" w:cs="Times New Roman"/>
          <w:sz w:val="28"/>
          <w:szCs w:val="28"/>
        </w:rPr>
        <w:t xml:space="preserve"> </w:t>
      </w:r>
      <w:r w:rsidRPr="0066100A">
        <w:rPr>
          <w:rFonts w:ascii="Times New Roman" w:hAnsi="Times New Roman" w:cs="Times New Roman"/>
          <w:sz w:val="28"/>
          <w:szCs w:val="28"/>
        </w:rPr>
        <w:t xml:space="preserve">Hệ thống ống đồng được nối với nhau bằng các chi tiết ghép nối chuyên dụng gọi là các REFNET </w:t>
      </w:r>
      <w:r w:rsidR="00423124">
        <w:rPr>
          <w:rFonts w:ascii="Times New Roman" w:hAnsi="Times New Roman" w:cs="Times New Roman"/>
          <w:sz w:val="28"/>
          <w:szCs w:val="28"/>
        </w:rPr>
        <w:t>.</w:t>
      </w:r>
      <w:r w:rsidRPr="0066100A">
        <w:rPr>
          <w:rFonts w:ascii="Times New Roman" w:hAnsi="Times New Roman" w:cs="Times New Roman"/>
          <w:sz w:val="28"/>
          <w:szCs w:val="28"/>
        </w:rPr>
        <w:t>.</w:t>
      </w:r>
    </w:p>
    <w:p w:rsidR="00B97FFD" w:rsidRPr="0066100A" w:rsidRDefault="009F310B" w:rsidP="00B97FFD">
      <w:pPr>
        <w:rPr>
          <w:rFonts w:ascii="Times New Roman" w:hAnsi="Times New Roman" w:cs="Times New Roman"/>
          <w:sz w:val="28"/>
          <w:szCs w:val="28"/>
        </w:rPr>
      </w:pPr>
      <w:r w:rsidRPr="0066100A">
        <w:rPr>
          <w:rFonts w:ascii="Times New Roman" w:hAnsi="Times New Roman" w:cs="Times New Roman"/>
          <w:noProof/>
          <w:sz w:val="28"/>
          <w:szCs w:val="28"/>
        </w:rPr>
        <w:drawing>
          <wp:anchor distT="0" distB="0" distL="114300" distR="114300" simplePos="0" relativeHeight="251659264" behindDoc="0" locked="0" layoutInCell="1" allowOverlap="1" wp14:anchorId="678D3DCD" wp14:editId="3088C8CD">
            <wp:simplePos x="0" y="0"/>
            <wp:positionH relativeFrom="column">
              <wp:posOffset>3230245</wp:posOffset>
            </wp:positionH>
            <wp:positionV relativeFrom="paragraph">
              <wp:posOffset>92075</wp:posOffset>
            </wp:positionV>
            <wp:extent cx="3053080" cy="1871980"/>
            <wp:effectExtent l="19050" t="0" r="0" b="0"/>
            <wp:wrapSquare wrapText="bothSides"/>
            <wp:docPr id="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8"/>
                    <a:srcRect/>
                    <a:stretch>
                      <a:fillRect/>
                    </a:stretch>
                  </pic:blipFill>
                  <pic:spPr bwMode="auto">
                    <a:xfrm>
                      <a:off x="0" y="0"/>
                      <a:ext cx="3053080" cy="1871980"/>
                    </a:xfrm>
                    <a:prstGeom prst="rect">
                      <a:avLst/>
                    </a:prstGeom>
                    <a:noFill/>
                    <a:ln w="9525">
                      <a:noFill/>
                      <a:miter lim="800000"/>
                      <a:headEnd/>
                      <a:tailEnd/>
                    </a:ln>
                  </pic:spPr>
                </pic:pic>
              </a:graphicData>
            </a:graphic>
          </wp:anchor>
        </w:drawing>
      </w:r>
      <w:r w:rsidR="00553D9E" w:rsidRPr="0066100A">
        <w:rPr>
          <w:rFonts w:ascii="Times New Roman" w:hAnsi="Times New Roman" w:cs="Times New Roman"/>
          <w:sz w:val="28"/>
          <w:szCs w:val="28"/>
        </w:rPr>
        <w:t>II/  Các loại dàn lạnh trên mô hình :</w:t>
      </w:r>
    </w:p>
    <w:p w:rsidR="00553D9E" w:rsidRPr="0066100A" w:rsidRDefault="00553D9E" w:rsidP="00553D9E">
      <w:pPr>
        <w:ind w:left="567"/>
        <w:rPr>
          <w:rFonts w:ascii="Times New Roman" w:hAnsi="Times New Roman" w:cs="Times New Roman"/>
          <w:sz w:val="28"/>
          <w:szCs w:val="28"/>
        </w:rPr>
      </w:pPr>
      <w:r w:rsidRPr="0066100A">
        <w:rPr>
          <w:rFonts w:ascii="Times New Roman" w:hAnsi="Times New Roman" w:cs="Times New Roman"/>
          <w:sz w:val="28"/>
          <w:szCs w:val="28"/>
        </w:rPr>
        <w:t>- Loại treo tường (Wall Mounted).</w:t>
      </w:r>
    </w:p>
    <w:p w:rsidR="00553D9E" w:rsidRPr="0066100A" w:rsidRDefault="00553D9E" w:rsidP="00553D9E">
      <w:pPr>
        <w:ind w:left="567"/>
        <w:rPr>
          <w:rFonts w:ascii="Times New Roman" w:hAnsi="Times New Roman" w:cs="Times New Roman"/>
          <w:sz w:val="28"/>
          <w:szCs w:val="28"/>
        </w:rPr>
      </w:pPr>
      <w:r w:rsidRPr="0066100A">
        <w:rPr>
          <w:rFonts w:ascii="Times New Roman" w:hAnsi="Times New Roman" w:cs="Times New Roman"/>
          <w:sz w:val="28"/>
          <w:szCs w:val="28"/>
        </w:rPr>
        <w:t>- Loại áp trần (Ceiling Suspended).</w:t>
      </w:r>
    </w:p>
    <w:p w:rsidR="00553D9E" w:rsidRPr="0066100A" w:rsidRDefault="00553D9E" w:rsidP="00553D9E">
      <w:pPr>
        <w:ind w:left="567"/>
        <w:rPr>
          <w:rFonts w:ascii="Times New Roman" w:hAnsi="Times New Roman" w:cs="Times New Roman"/>
          <w:sz w:val="28"/>
          <w:szCs w:val="28"/>
        </w:rPr>
      </w:pPr>
      <w:r w:rsidRPr="0066100A">
        <w:rPr>
          <w:rFonts w:ascii="Times New Roman" w:hAnsi="Times New Roman" w:cs="Times New Roman"/>
          <w:sz w:val="28"/>
          <w:szCs w:val="28"/>
        </w:rPr>
        <w:t xml:space="preserve">- Loại </w:t>
      </w:r>
      <w:r w:rsidR="00423124">
        <w:rPr>
          <w:rFonts w:ascii="Times New Roman" w:hAnsi="Times New Roman" w:cs="Times New Roman"/>
          <w:sz w:val="28"/>
          <w:szCs w:val="28"/>
        </w:rPr>
        <w:t>âm trần (C</w:t>
      </w:r>
      <w:r w:rsidRPr="0066100A">
        <w:rPr>
          <w:rFonts w:ascii="Times New Roman" w:hAnsi="Times New Roman" w:cs="Times New Roman"/>
          <w:sz w:val="28"/>
          <w:szCs w:val="28"/>
        </w:rPr>
        <w:t>assette</w:t>
      </w:r>
      <w:r w:rsidR="00423124">
        <w:rPr>
          <w:rFonts w:ascii="Times New Roman" w:hAnsi="Times New Roman" w:cs="Times New Roman"/>
          <w:sz w:val="28"/>
          <w:szCs w:val="28"/>
        </w:rPr>
        <w:t xml:space="preserve"> type)</w:t>
      </w:r>
      <w:r w:rsidRPr="0066100A">
        <w:rPr>
          <w:rFonts w:ascii="Times New Roman" w:hAnsi="Times New Roman" w:cs="Times New Roman"/>
          <w:sz w:val="28"/>
          <w:szCs w:val="28"/>
        </w:rPr>
        <w:t>.</w:t>
      </w:r>
    </w:p>
    <w:p w:rsidR="00553D9E" w:rsidRPr="0066100A" w:rsidRDefault="00553D9E" w:rsidP="00553D9E">
      <w:pPr>
        <w:ind w:left="567"/>
        <w:rPr>
          <w:rFonts w:ascii="Times New Roman" w:hAnsi="Times New Roman" w:cs="Times New Roman"/>
          <w:sz w:val="28"/>
          <w:szCs w:val="28"/>
        </w:rPr>
      </w:pPr>
      <w:r w:rsidRPr="0066100A">
        <w:rPr>
          <w:rFonts w:ascii="Times New Roman" w:hAnsi="Times New Roman" w:cs="Times New Roman"/>
          <w:sz w:val="28"/>
          <w:szCs w:val="28"/>
        </w:rPr>
        <w:lastRenderedPageBreak/>
        <w:t>- Loại giấu trần (Concealed Type).</w:t>
      </w:r>
    </w:p>
    <w:p w:rsidR="00B97FFD" w:rsidRPr="0066100A" w:rsidRDefault="00553D9E" w:rsidP="00B97FFD">
      <w:pPr>
        <w:rPr>
          <w:rFonts w:ascii="Times New Roman" w:hAnsi="Times New Roman" w:cs="Times New Roman"/>
          <w:sz w:val="28"/>
          <w:szCs w:val="28"/>
        </w:rPr>
      </w:pPr>
      <w:r w:rsidRPr="0066100A">
        <w:rPr>
          <w:rFonts w:ascii="Times New Roman" w:hAnsi="Times New Roman" w:cs="Times New Roman"/>
          <w:sz w:val="28"/>
          <w:szCs w:val="28"/>
        </w:rPr>
        <w:t xml:space="preserve">III/ Mô hình hệ thống yêu cầu: </w:t>
      </w:r>
    </w:p>
    <w:p w:rsidR="00B97FFD" w:rsidRPr="0066100A" w:rsidRDefault="00423124" w:rsidP="00B97FFD">
      <w:pPr>
        <w:rPr>
          <w:rFonts w:ascii="Times New Roman" w:hAnsi="Times New Roman" w:cs="Times New Roman"/>
        </w:rPr>
      </w:pPr>
      <w:r w:rsidRPr="0066100A">
        <w:rPr>
          <w:rFonts w:ascii="Times New Roman" w:hAnsi="Times New Roman" w:cs="Times New Roman"/>
          <w:noProof/>
          <w:sz w:val="28"/>
          <w:szCs w:val="28"/>
        </w:rPr>
        <w:drawing>
          <wp:anchor distT="0" distB="0" distL="114300" distR="114300" simplePos="0" relativeHeight="251660288" behindDoc="1" locked="0" layoutInCell="1" allowOverlap="1" wp14:anchorId="00F57267" wp14:editId="633295A9">
            <wp:simplePos x="0" y="0"/>
            <wp:positionH relativeFrom="column">
              <wp:posOffset>286385</wp:posOffset>
            </wp:positionH>
            <wp:positionV relativeFrom="paragraph">
              <wp:posOffset>12065</wp:posOffset>
            </wp:positionV>
            <wp:extent cx="4899025" cy="3725545"/>
            <wp:effectExtent l="0" t="0" r="0" b="0"/>
            <wp:wrapTight wrapText="bothSides">
              <wp:wrapPolygon edited="0">
                <wp:start x="0" y="0"/>
                <wp:lineTo x="0" y="21537"/>
                <wp:lineTo x="21502" y="21537"/>
                <wp:lineTo x="21502" y="0"/>
                <wp:lineTo x="0" y="0"/>
              </wp:wrapPolygon>
            </wp:wrapTight>
            <wp:docPr id="9"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srcRect/>
                    <a:stretch>
                      <a:fillRect/>
                    </a:stretch>
                  </pic:blipFill>
                  <pic:spPr bwMode="auto">
                    <a:xfrm>
                      <a:off x="0" y="0"/>
                      <a:ext cx="4899025" cy="3725545"/>
                    </a:xfrm>
                    <a:prstGeom prst="rect">
                      <a:avLst/>
                    </a:prstGeom>
                    <a:noFill/>
                    <a:ln w="9525">
                      <a:noFill/>
                      <a:miter lim="800000"/>
                      <a:headEnd/>
                      <a:tailEnd/>
                    </a:ln>
                  </pic:spPr>
                </pic:pic>
              </a:graphicData>
            </a:graphic>
            <wp14:sizeRelV relativeFrom="margin">
              <wp14:pctHeight>0</wp14:pctHeight>
            </wp14:sizeRelV>
          </wp:anchor>
        </w:drawing>
      </w:r>
    </w:p>
    <w:p w:rsidR="00B97FFD" w:rsidRPr="0066100A" w:rsidRDefault="00B97FFD" w:rsidP="00B97FFD">
      <w:pPr>
        <w:rPr>
          <w:rFonts w:ascii="Times New Roman" w:hAnsi="Times New Roman" w:cs="Times New Roman"/>
        </w:rPr>
      </w:pPr>
      <w:bookmarkStart w:id="0" w:name="_GoBack"/>
      <w:bookmarkEnd w:id="0"/>
    </w:p>
    <w:p w:rsidR="00B97FFD" w:rsidRPr="0066100A" w:rsidRDefault="00B97FFD" w:rsidP="00B97FFD">
      <w:pPr>
        <w:rPr>
          <w:rFonts w:ascii="Times New Roman" w:hAnsi="Times New Roman" w:cs="Times New Roman"/>
        </w:rPr>
      </w:pPr>
    </w:p>
    <w:p w:rsidR="00B97FFD" w:rsidRPr="0066100A" w:rsidRDefault="00B97FFD" w:rsidP="00B97FFD">
      <w:pPr>
        <w:rPr>
          <w:rFonts w:ascii="Times New Roman" w:hAnsi="Times New Roman" w:cs="Times New Roman"/>
        </w:rPr>
      </w:pPr>
    </w:p>
    <w:p w:rsidR="00B97FFD" w:rsidRPr="0066100A" w:rsidRDefault="00B97FFD" w:rsidP="00B97FFD">
      <w:pPr>
        <w:rPr>
          <w:rFonts w:ascii="Times New Roman" w:hAnsi="Times New Roman" w:cs="Times New Roman"/>
        </w:rPr>
      </w:pPr>
    </w:p>
    <w:p w:rsidR="00B97FFD" w:rsidRPr="0066100A" w:rsidRDefault="00B97FFD" w:rsidP="00B97FFD">
      <w:pPr>
        <w:rPr>
          <w:rFonts w:ascii="Times New Roman" w:hAnsi="Times New Roman" w:cs="Times New Roman"/>
        </w:rPr>
      </w:pPr>
    </w:p>
    <w:p w:rsidR="00B97FFD" w:rsidRPr="0066100A" w:rsidRDefault="00B97FFD" w:rsidP="00B97FFD">
      <w:pPr>
        <w:rPr>
          <w:rFonts w:ascii="Times New Roman" w:hAnsi="Times New Roman" w:cs="Times New Roman"/>
        </w:rPr>
      </w:pPr>
    </w:p>
    <w:p w:rsidR="00B97FFD" w:rsidRPr="0066100A" w:rsidRDefault="00B97FFD" w:rsidP="00B97FFD">
      <w:pPr>
        <w:rPr>
          <w:rFonts w:ascii="Times New Roman" w:hAnsi="Times New Roman" w:cs="Times New Roman"/>
        </w:rPr>
      </w:pPr>
    </w:p>
    <w:p w:rsidR="00B97FFD" w:rsidRPr="0066100A" w:rsidRDefault="00B97FFD" w:rsidP="00B97FFD">
      <w:pPr>
        <w:rPr>
          <w:rFonts w:ascii="Times New Roman" w:hAnsi="Times New Roman" w:cs="Times New Roman"/>
        </w:rPr>
      </w:pPr>
    </w:p>
    <w:p w:rsidR="009F310B" w:rsidRPr="0066100A" w:rsidRDefault="009F310B" w:rsidP="00B97FFD">
      <w:pPr>
        <w:rPr>
          <w:rFonts w:ascii="Times New Roman" w:hAnsi="Times New Roman" w:cs="Times New Roman"/>
        </w:rPr>
      </w:pPr>
    </w:p>
    <w:p w:rsidR="009F310B" w:rsidRPr="0066100A" w:rsidRDefault="009F310B" w:rsidP="009F310B">
      <w:pPr>
        <w:rPr>
          <w:rFonts w:ascii="Times New Roman" w:hAnsi="Times New Roman" w:cs="Times New Roman"/>
        </w:rPr>
      </w:pPr>
    </w:p>
    <w:p w:rsidR="009F310B" w:rsidRPr="0066100A" w:rsidRDefault="009F310B" w:rsidP="009F310B">
      <w:pPr>
        <w:rPr>
          <w:rFonts w:ascii="Times New Roman" w:hAnsi="Times New Roman" w:cs="Times New Roman"/>
        </w:rPr>
      </w:pPr>
    </w:p>
    <w:p w:rsidR="009F310B" w:rsidRPr="0066100A" w:rsidRDefault="009F310B" w:rsidP="009F310B">
      <w:pPr>
        <w:rPr>
          <w:rFonts w:ascii="Times New Roman" w:hAnsi="Times New Roman" w:cs="Times New Roman"/>
        </w:rPr>
      </w:pPr>
    </w:p>
    <w:p w:rsidR="009F310B" w:rsidRPr="0066100A" w:rsidRDefault="00423124" w:rsidP="009F310B">
      <w:pPr>
        <w:rPr>
          <w:rFonts w:ascii="Times New Roman" w:hAnsi="Times New Roman" w:cs="Times New Roman"/>
        </w:rPr>
      </w:pPr>
      <w:r w:rsidRPr="0066100A">
        <w:rPr>
          <w:rFonts w:ascii="Times New Roman" w:hAnsi="Times New Roman" w:cs="Times New Roman"/>
          <w:noProof/>
        </w:rPr>
        <w:drawing>
          <wp:inline distT="0" distB="0" distL="0" distR="0" wp14:anchorId="602F766C" wp14:editId="17DEE55A">
            <wp:extent cx="5813946" cy="3903260"/>
            <wp:effectExtent l="0" t="0" r="0" b="0"/>
            <wp:docPr id="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a:srcRect/>
                    <a:stretch>
                      <a:fillRect/>
                    </a:stretch>
                  </pic:blipFill>
                  <pic:spPr bwMode="auto">
                    <a:xfrm>
                      <a:off x="0" y="0"/>
                      <a:ext cx="5816255" cy="3904810"/>
                    </a:xfrm>
                    <a:prstGeom prst="rect">
                      <a:avLst/>
                    </a:prstGeom>
                    <a:noFill/>
                    <a:ln w="9525">
                      <a:noFill/>
                      <a:miter lim="800000"/>
                      <a:headEnd/>
                      <a:tailEnd/>
                    </a:ln>
                  </pic:spPr>
                </pic:pic>
              </a:graphicData>
            </a:graphic>
          </wp:inline>
        </w:drawing>
      </w:r>
    </w:p>
    <w:p w:rsidR="00B97FFD" w:rsidRPr="0066100A" w:rsidRDefault="00B97FFD" w:rsidP="009F310B">
      <w:pPr>
        <w:rPr>
          <w:rFonts w:ascii="Times New Roman" w:hAnsi="Times New Roman" w:cs="Times New Roman"/>
        </w:rPr>
      </w:pPr>
    </w:p>
    <w:p w:rsidR="009F310B" w:rsidRPr="0066100A" w:rsidRDefault="00CB412D" w:rsidP="00CB412D">
      <w:pPr>
        <w:rPr>
          <w:rFonts w:ascii="Times New Roman" w:hAnsi="Times New Roman" w:cs="Times New Roman"/>
          <w:sz w:val="28"/>
          <w:szCs w:val="28"/>
        </w:rPr>
      </w:pPr>
      <w:r w:rsidRPr="0066100A">
        <w:rPr>
          <w:rFonts w:ascii="Times New Roman" w:hAnsi="Times New Roman" w:cs="Times New Roman"/>
          <w:sz w:val="28"/>
          <w:szCs w:val="28"/>
        </w:rPr>
        <w:lastRenderedPageBreak/>
        <w:t>IV/ Liệt kê thiết bị</w:t>
      </w:r>
    </w:p>
    <w:tbl>
      <w:tblPr>
        <w:tblStyle w:val="TableGrid"/>
        <w:tblW w:w="0" w:type="auto"/>
        <w:tblLook w:val="04A0" w:firstRow="1" w:lastRow="0" w:firstColumn="1" w:lastColumn="0" w:noHBand="0" w:noVBand="1"/>
      </w:tblPr>
      <w:tblGrid>
        <w:gridCol w:w="746"/>
        <w:gridCol w:w="3261"/>
        <w:gridCol w:w="2976"/>
        <w:gridCol w:w="2494"/>
      </w:tblGrid>
      <w:tr w:rsidR="00C57A36" w:rsidRPr="0066100A" w:rsidTr="00D11E83">
        <w:tc>
          <w:tcPr>
            <w:tcW w:w="675" w:type="dxa"/>
          </w:tcPr>
          <w:p w:rsidR="00C57A36" w:rsidRPr="0066100A" w:rsidRDefault="00C57A36" w:rsidP="00C57A36">
            <w:pPr>
              <w:jc w:val="center"/>
              <w:rPr>
                <w:rFonts w:ascii="Times New Roman" w:hAnsi="Times New Roman" w:cs="Times New Roman"/>
                <w:b/>
                <w:sz w:val="28"/>
                <w:szCs w:val="28"/>
              </w:rPr>
            </w:pPr>
            <w:r w:rsidRPr="0066100A">
              <w:rPr>
                <w:rFonts w:ascii="Times New Roman" w:hAnsi="Times New Roman" w:cs="Times New Roman"/>
                <w:b/>
                <w:sz w:val="28"/>
                <w:szCs w:val="28"/>
              </w:rPr>
              <w:t>STT</w:t>
            </w:r>
          </w:p>
        </w:tc>
        <w:tc>
          <w:tcPr>
            <w:tcW w:w="3261" w:type="dxa"/>
          </w:tcPr>
          <w:p w:rsidR="00C57A36" w:rsidRPr="0066100A" w:rsidRDefault="00C57A36" w:rsidP="00C57A36">
            <w:pPr>
              <w:jc w:val="center"/>
              <w:rPr>
                <w:rFonts w:ascii="Times New Roman" w:hAnsi="Times New Roman" w:cs="Times New Roman"/>
                <w:b/>
                <w:sz w:val="28"/>
                <w:szCs w:val="28"/>
              </w:rPr>
            </w:pPr>
            <w:r w:rsidRPr="0066100A">
              <w:rPr>
                <w:rFonts w:ascii="Times New Roman" w:hAnsi="Times New Roman" w:cs="Times New Roman"/>
                <w:b/>
                <w:sz w:val="28"/>
                <w:szCs w:val="28"/>
              </w:rPr>
              <w:t>TÊN THIẾT BỊ VẬT TƯ</w:t>
            </w:r>
          </w:p>
        </w:tc>
        <w:tc>
          <w:tcPr>
            <w:tcW w:w="2976" w:type="dxa"/>
          </w:tcPr>
          <w:p w:rsidR="00C57A36" w:rsidRPr="0066100A" w:rsidRDefault="00C57A36" w:rsidP="00C57A36">
            <w:pPr>
              <w:jc w:val="center"/>
              <w:rPr>
                <w:rFonts w:ascii="Times New Roman" w:hAnsi="Times New Roman" w:cs="Times New Roman"/>
                <w:b/>
                <w:sz w:val="28"/>
                <w:szCs w:val="28"/>
              </w:rPr>
            </w:pPr>
            <w:r w:rsidRPr="0066100A">
              <w:rPr>
                <w:rFonts w:ascii="Times New Roman" w:hAnsi="Times New Roman" w:cs="Times New Roman"/>
                <w:b/>
                <w:sz w:val="28"/>
                <w:szCs w:val="28"/>
              </w:rPr>
              <w:t>QUI CÁCH</w:t>
            </w:r>
          </w:p>
        </w:tc>
        <w:tc>
          <w:tcPr>
            <w:tcW w:w="2494" w:type="dxa"/>
          </w:tcPr>
          <w:p w:rsidR="00C57A36" w:rsidRPr="0066100A" w:rsidRDefault="00C57A36" w:rsidP="00C57A36">
            <w:pPr>
              <w:jc w:val="center"/>
              <w:rPr>
                <w:rFonts w:ascii="Times New Roman" w:hAnsi="Times New Roman" w:cs="Times New Roman"/>
                <w:b/>
                <w:sz w:val="28"/>
                <w:szCs w:val="28"/>
              </w:rPr>
            </w:pPr>
            <w:r w:rsidRPr="0066100A">
              <w:rPr>
                <w:rFonts w:ascii="Times New Roman" w:hAnsi="Times New Roman" w:cs="Times New Roman"/>
                <w:b/>
                <w:sz w:val="28"/>
                <w:szCs w:val="28"/>
              </w:rPr>
              <w:t>Số lượng</w:t>
            </w:r>
          </w:p>
        </w:tc>
      </w:tr>
      <w:tr w:rsidR="00C57A36" w:rsidRPr="0066100A" w:rsidTr="00D11E83">
        <w:tc>
          <w:tcPr>
            <w:tcW w:w="675"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1</w:t>
            </w:r>
          </w:p>
        </w:tc>
        <w:tc>
          <w:tcPr>
            <w:tcW w:w="3261" w:type="dxa"/>
          </w:tcPr>
          <w:p w:rsidR="00C57A36" w:rsidRPr="0066100A" w:rsidRDefault="00C57A36" w:rsidP="00D11E83">
            <w:pPr>
              <w:rPr>
                <w:rFonts w:ascii="Times New Roman" w:hAnsi="Times New Roman" w:cs="Times New Roman"/>
                <w:sz w:val="28"/>
                <w:szCs w:val="28"/>
              </w:rPr>
            </w:pPr>
            <w:r w:rsidRPr="0066100A">
              <w:rPr>
                <w:rFonts w:ascii="Times New Roman" w:hAnsi="Times New Roman" w:cs="Times New Roman"/>
                <w:sz w:val="28"/>
                <w:szCs w:val="28"/>
              </w:rPr>
              <w:t>Dàn nóng VRV</w:t>
            </w:r>
            <w:r w:rsidR="00D11E83" w:rsidRPr="0066100A">
              <w:rPr>
                <w:rFonts w:ascii="Times New Roman" w:hAnsi="Times New Roman" w:cs="Times New Roman"/>
                <w:sz w:val="28"/>
                <w:szCs w:val="28"/>
              </w:rPr>
              <w:t xml:space="preserve"> </w:t>
            </w:r>
          </w:p>
        </w:tc>
        <w:tc>
          <w:tcPr>
            <w:tcW w:w="2976" w:type="dxa"/>
          </w:tcPr>
          <w:p w:rsidR="00C57A36" w:rsidRPr="0066100A" w:rsidRDefault="00C57A36" w:rsidP="00CB412D">
            <w:pPr>
              <w:rPr>
                <w:rFonts w:ascii="Times New Roman" w:hAnsi="Times New Roman" w:cs="Times New Roman"/>
                <w:sz w:val="28"/>
                <w:szCs w:val="28"/>
              </w:rPr>
            </w:pPr>
          </w:p>
        </w:tc>
        <w:tc>
          <w:tcPr>
            <w:tcW w:w="2494"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1</w:t>
            </w:r>
          </w:p>
        </w:tc>
      </w:tr>
      <w:tr w:rsidR="00C57A36" w:rsidRPr="0066100A" w:rsidTr="00D11E83">
        <w:tc>
          <w:tcPr>
            <w:tcW w:w="675"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2</w:t>
            </w:r>
          </w:p>
        </w:tc>
        <w:tc>
          <w:tcPr>
            <w:tcW w:w="3261" w:type="dxa"/>
          </w:tcPr>
          <w:p w:rsidR="00C57A36" w:rsidRPr="0066100A" w:rsidRDefault="00C57A36" w:rsidP="00C57A36">
            <w:pPr>
              <w:rPr>
                <w:rFonts w:ascii="Times New Roman" w:hAnsi="Times New Roman" w:cs="Times New Roman"/>
                <w:sz w:val="28"/>
                <w:szCs w:val="28"/>
              </w:rPr>
            </w:pPr>
            <w:r w:rsidRPr="0066100A">
              <w:rPr>
                <w:rFonts w:ascii="Times New Roman" w:hAnsi="Times New Roman" w:cs="Times New Roman"/>
                <w:sz w:val="28"/>
                <w:szCs w:val="28"/>
              </w:rPr>
              <w:t>Dàn lạnh VRV</w:t>
            </w:r>
            <w:r w:rsidR="00D11E83" w:rsidRPr="0066100A">
              <w:rPr>
                <w:rFonts w:ascii="Times New Roman" w:hAnsi="Times New Roman" w:cs="Times New Roman"/>
                <w:sz w:val="28"/>
                <w:szCs w:val="28"/>
              </w:rPr>
              <w:t xml:space="preserve"> 2500 BTU</w:t>
            </w:r>
          </w:p>
        </w:tc>
        <w:tc>
          <w:tcPr>
            <w:tcW w:w="2976"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Treo tường</w:t>
            </w:r>
          </w:p>
        </w:tc>
        <w:tc>
          <w:tcPr>
            <w:tcW w:w="2494"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1</w:t>
            </w:r>
          </w:p>
        </w:tc>
      </w:tr>
      <w:tr w:rsidR="00D11E83" w:rsidRPr="0066100A" w:rsidTr="00D11E83">
        <w:tc>
          <w:tcPr>
            <w:tcW w:w="675" w:type="dxa"/>
          </w:tcPr>
          <w:p w:rsidR="00D11E83" w:rsidRPr="0066100A" w:rsidRDefault="00D11E83" w:rsidP="00CB412D">
            <w:pPr>
              <w:rPr>
                <w:rFonts w:ascii="Times New Roman" w:hAnsi="Times New Roman" w:cs="Times New Roman"/>
                <w:sz w:val="28"/>
                <w:szCs w:val="28"/>
              </w:rPr>
            </w:pPr>
            <w:r w:rsidRPr="0066100A">
              <w:rPr>
                <w:rFonts w:ascii="Times New Roman" w:hAnsi="Times New Roman" w:cs="Times New Roman"/>
                <w:sz w:val="28"/>
                <w:szCs w:val="28"/>
              </w:rPr>
              <w:t>3</w:t>
            </w:r>
          </w:p>
        </w:tc>
        <w:tc>
          <w:tcPr>
            <w:tcW w:w="3261" w:type="dxa"/>
          </w:tcPr>
          <w:p w:rsidR="00D11E83" w:rsidRPr="0066100A" w:rsidRDefault="00D11E83" w:rsidP="00D11E83">
            <w:pPr>
              <w:rPr>
                <w:rFonts w:ascii="Times New Roman" w:hAnsi="Times New Roman" w:cs="Times New Roman"/>
              </w:rPr>
            </w:pPr>
            <w:r w:rsidRPr="0066100A">
              <w:rPr>
                <w:rFonts w:ascii="Times New Roman" w:hAnsi="Times New Roman" w:cs="Times New Roman"/>
                <w:sz w:val="28"/>
                <w:szCs w:val="28"/>
              </w:rPr>
              <w:t>Dàn lạnh VRV 1800 BTU</w:t>
            </w:r>
          </w:p>
        </w:tc>
        <w:tc>
          <w:tcPr>
            <w:tcW w:w="2976" w:type="dxa"/>
          </w:tcPr>
          <w:p w:rsidR="00D11E83" w:rsidRPr="0066100A" w:rsidRDefault="00D11E83" w:rsidP="00CB412D">
            <w:pPr>
              <w:rPr>
                <w:rFonts w:ascii="Times New Roman" w:hAnsi="Times New Roman" w:cs="Times New Roman"/>
                <w:sz w:val="28"/>
                <w:szCs w:val="28"/>
              </w:rPr>
            </w:pPr>
            <w:r w:rsidRPr="0066100A">
              <w:rPr>
                <w:rFonts w:ascii="Times New Roman" w:hAnsi="Times New Roman" w:cs="Times New Roman"/>
                <w:sz w:val="28"/>
                <w:szCs w:val="28"/>
              </w:rPr>
              <w:t>Áp trần</w:t>
            </w:r>
          </w:p>
        </w:tc>
        <w:tc>
          <w:tcPr>
            <w:tcW w:w="2494" w:type="dxa"/>
          </w:tcPr>
          <w:p w:rsidR="00D11E83" w:rsidRPr="0066100A" w:rsidRDefault="00D11E83" w:rsidP="00CB412D">
            <w:pPr>
              <w:rPr>
                <w:rFonts w:ascii="Times New Roman" w:hAnsi="Times New Roman" w:cs="Times New Roman"/>
                <w:sz w:val="28"/>
                <w:szCs w:val="28"/>
              </w:rPr>
            </w:pPr>
            <w:r w:rsidRPr="0066100A">
              <w:rPr>
                <w:rFonts w:ascii="Times New Roman" w:hAnsi="Times New Roman" w:cs="Times New Roman"/>
                <w:sz w:val="28"/>
                <w:szCs w:val="28"/>
              </w:rPr>
              <w:t>1</w:t>
            </w:r>
          </w:p>
        </w:tc>
      </w:tr>
      <w:tr w:rsidR="00D11E83" w:rsidRPr="0066100A" w:rsidTr="00D11E83">
        <w:tc>
          <w:tcPr>
            <w:tcW w:w="675" w:type="dxa"/>
          </w:tcPr>
          <w:p w:rsidR="00D11E83" w:rsidRPr="0066100A" w:rsidRDefault="00D11E83" w:rsidP="00CB412D">
            <w:pPr>
              <w:rPr>
                <w:rFonts w:ascii="Times New Roman" w:hAnsi="Times New Roman" w:cs="Times New Roman"/>
                <w:sz w:val="28"/>
                <w:szCs w:val="28"/>
              </w:rPr>
            </w:pPr>
            <w:r w:rsidRPr="0066100A">
              <w:rPr>
                <w:rFonts w:ascii="Times New Roman" w:hAnsi="Times New Roman" w:cs="Times New Roman"/>
                <w:sz w:val="28"/>
                <w:szCs w:val="28"/>
              </w:rPr>
              <w:t>4</w:t>
            </w:r>
          </w:p>
        </w:tc>
        <w:tc>
          <w:tcPr>
            <w:tcW w:w="3261" w:type="dxa"/>
          </w:tcPr>
          <w:p w:rsidR="00D11E83" w:rsidRPr="0066100A" w:rsidRDefault="00D11E83" w:rsidP="00D11E83">
            <w:pPr>
              <w:rPr>
                <w:rFonts w:ascii="Times New Roman" w:hAnsi="Times New Roman" w:cs="Times New Roman"/>
              </w:rPr>
            </w:pPr>
            <w:r w:rsidRPr="0066100A">
              <w:rPr>
                <w:rFonts w:ascii="Times New Roman" w:hAnsi="Times New Roman" w:cs="Times New Roman"/>
                <w:sz w:val="28"/>
                <w:szCs w:val="28"/>
              </w:rPr>
              <w:t>Dàn lạnh VRV 1800 BTU</w:t>
            </w:r>
          </w:p>
        </w:tc>
        <w:tc>
          <w:tcPr>
            <w:tcW w:w="2976" w:type="dxa"/>
          </w:tcPr>
          <w:p w:rsidR="00D11E83" w:rsidRPr="0066100A" w:rsidRDefault="00D11E83" w:rsidP="00CB412D">
            <w:pPr>
              <w:rPr>
                <w:rFonts w:ascii="Times New Roman" w:hAnsi="Times New Roman" w:cs="Times New Roman"/>
                <w:sz w:val="28"/>
                <w:szCs w:val="28"/>
              </w:rPr>
            </w:pPr>
            <w:r w:rsidRPr="0066100A">
              <w:rPr>
                <w:rFonts w:ascii="Times New Roman" w:hAnsi="Times New Roman" w:cs="Times New Roman"/>
                <w:sz w:val="28"/>
                <w:szCs w:val="28"/>
              </w:rPr>
              <w:t>Treo trần</w:t>
            </w:r>
          </w:p>
        </w:tc>
        <w:tc>
          <w:tcPr>
            <w:tcW w:w="2494" w:type="dxa"/>
          </w:tcPr>
          <w:p w:rsidR="00D11E83" w:rsidRPr="0066100A" w:rsidRDefault="00D11E83" w:rsidP="00CB412D">
            <w:pPr>
              <w:rPr>
                <w:rFonts w:ascii="Times New Roman" w:hAnsi="Times New Roman" w:cs="Times New Roman"/>
                <w:sz w:val="28"/>
                <w:szCs w:val="28"/>
              </w:rPr>
            </w:pPr>
            <w:r w:rsidRPr="0066100A">
              <w:rPr>
                <w:rFonts w:ascii="Times New Roman" w:hAnsi="Times New Roman" w:cs="Times New Roman"/>
                <w:sz w:val="28"/>
                <w:szCs w:val="28"/>
              </w:rPr>
              <w:t>1</w:t>
            </w:r>
          </w:p>
        </w:tc>
      </w:tr>
      <w:tr w:rsidR="00D11E83" w:rsidRPr="0066100A" w:rsidTr="00D11E83">
        <w:tc>
          <w:tcPr>
            <w:tcW w:w="675" w:type="dxa"/>
          </w:tcPr>
          <w:p w:rsidR="00D11E83" w:rsidRPr="0066100A" w:rsidRDefault="00D11E83" w:rsidP="00CB412D">
            <w:pPr>
              <w:rPr>
                <w:rFonts w:ascii="Times New Roman" w:hAnsi="Times New Roman" w:cs="Times New Roman"/>
                <w:sz w:val="28"/>
                <w:szCs w:val="28"/>
              </w:rPr>
            </w:pPr>
            <w:r w:rsidRPr="0066100A">
              <w:rPr>
                <w:rFonts w:ascii="Times New Roman" w:hAnsi="Times New Roman" w:cs="Times New Roman"/>
                <w:sz w:val="28"/>
                <w:szCs w:val="28"/>
              </w:rPr>
              <w:t>5</w:t>
            </w:r>
          </w:p>
        </w:tc>
        <w:tc>
          <w:tcPr>
            <w:tcW w:w="3261" w:type="dxa"/>
          </w:tcPr>
          <w:p w:rsidR="00D11E83" w:rsidRPr="0066100A" w:rsidRDefault="00D11E83">
            <w:pPr>
              <w:rPr>
                <w:rFonts w:ascii="Times New Roman" w:hAnsi="Times New Roman" w:cs="Times New Roman"/>
              </w:rPr>
            </w:pPr>
            <w:r w:rsidRPr="0066100A">
              <w:rPr>
                <w:rFonts w:ascii="Times New Roman" w:hAnsi="Times New Roman" w:cs="Times New Roman"/>
                <w:sz w:val="28"/>
                <w:szCs w:val="28"/>
              </w:rPr>
              <w:t>Dàn lạnh VRV 2500 BTU</w:t>
            </w:r>
          </w:p>
        </w:tc>
        <w:tc>
          <w:tcPr>
            <w:tcW w:w="2976" w:type="dxa"/>
          </w:tcPr>
          <w:p w:rsidR="00D11E83" w:rsidRPr="0066100A" w:rsidRDefault="00D11E83" w:rsidP="00CB412D">
            <w:pPr>
              <w:rPr>
                <w:rFonts w:ascii="Times New Roman" w:hAnsi="Times New Roman" w:cs="Times New Roman"/>
                <w:sz w:val="28"/>
                <w:szCs w:val="28"/>
              </w:rPr>
            </w:pPr>
            <w:r w:rsidRPr="0066100A">
              <w:rPr>
                <w:rFonts w:ascii="Times New Roman" w:hAnsi="Times New Roman" w:cs="Times New Roman"/>
                <w:sz w:val="28"/>
                <w:szCs w:val="28"/>
              </w:rPr>
              <w:t>Dấu trần</w:t>
            </w:r>
          </w:p>
        </w:tc>
        <w:tc>
          <w:tcPr>
            <w:tcW w:w="2494" w:type="dxa"/>
          </w:tcPr>
          <w:p w:rsidR="00D11E83" w:rsidRPr="0066100A" w:rsidRDefault="00D11E83" w:rsidP="00CB412D">
            <w:pPr>
              <w:rPr>
                <w:rFonts w:ascii="Times New Roman" w:hAnsi="Times New Roman" w:cs="Times New Roman"/>
                <w:sz w:val="28"/>
                <w:szCs w:val="28"/>
              </w:rPr>
            </w:pPr>
            <w:r w:rsidRPr="0066100A">
              <w:rPr>
                <w:rFonts w:ascii="Times New Roman" w:hAnsi="Times New Roman" w:cs="Times New Roman"/>
                <w:sz w:val="28"/>
                <w:szCs w:val="28"/>
              </w:rPr>
              <w:t>1</w:t>
            </w:r>
          </w:p>
        </w:tc>
      </w:tr>
      <w:tr w:rsidR="00C57A36" w:rsidRPr="0066100A" w:rsidTr="00D11E83">
        <w:tc>
          <w:tcPr>
            <w:tcW w:w="675"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6</w:t>
            </w:r>
          </w:p>
        </w:tc>
        <w:tc>
          <w:tcPr>
            <w:tcW w:w="3261"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Khung treo máy VRV</w:t>
            </w:r>
          </w:p>
        </w:tc>
        <w:tc>
          <w:tcPr>
            <w:tcW w:w="2976"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3,5mx5mx4m</w:t>
            </w:r>
          </w:p>
        </w:tc>
        <w:tc>
          <w:tcPr>
            <w:tcW w:w="2494"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1</w:t>
            </w:r>
          </w:p>
        </w:tc>
      </w:tr>
      <w:tr w:rsidR="00C57A36" w:rsidRPr="0066100A" w:rsidTr="00D11E83">
        <w:tc>
          <w:tcPr>
            <w:tcW w:w="675"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7</w:t>
            </w:r>
          </w:p>
        </w:tc>
        <w:tc>
          <w:tcPr>
            <w:tcW w:w="3261"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Khung đỡ dàn nóng, tủ điện</w:t>
            </w:r>
          </w:p>
        </w:tc>
        <w:tc>
          <w:tcPr>
            <w:tcW w:w="2976"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5mx4m</w:t>
            </w:r>
          </w:p>
        </w:tc>
        <w:tc>
          <w:tcPr>
            <w:tcW w:w="2494"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1</w:t>
            </w:r>
          </w:p>
        </w:tc>
      </w:tr>
      <w:tr w:rsidR="00C57A36" w:rsidRPr="0066100A" w:rsidTr="00D11E83">
        <w:tc>
          <w:tcPr>
            <w:tcW w:w="675"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8</w:t>
            </w:r>
          </w:p>
        </w:tc>
        <w:tc>
          <w:tcPr>
            <w:tcW w:w="3261"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Van chặn</w:t>
            </w:r>
          </w:p>
        </w:tc>
        <w:tc>
          <w:tcPr>
            <w:tcW w:w="2976"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Theo đường ống</w:t>
            </w:r>
          </w:p>
        </w:tc>
        <w:tc>
          <w:tcPr>
            <w:tcW w:w="2494"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12</w:t>
            </w:r>
          </w:p>
        </w:tc>
      </w:tr>
      <w:tr w:rsidR="00C57A36" w:rsidRPr="0066100A" w:rsidTr="00D11E83">
        <w:tc>
          <w:tcPr>
            <w:tcW w:w="675"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9</w:t>
            </w:r>
          </w:p>
        </w:tc>
        <w:tc>
          <w:tcPr>
            <w:tcW w:w="3261"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Ống Đồng các loại</w:t>
            </w:r>
          </w:p>
        </w:tc>
        <w:tc>
          <w:tcPr>
            <w:tcW w:w="2976" w:type="dxa"/>
          </w:tcPr>
          <w:p w:rsidR="00C57A36" w:rsidRPr="0066100A" w:rsidRDefault="00C57A36" w:rsidP="00C57A36">
            <w:pPr>
              <w:rPr>
                <w:rFonts w:ascii="Times New Roman" w:hAnsi="Times New Roman" w:cs="Times New Roman"/>
                <w:sz w:val="28"/>
                <w:szCs w:val="28"/>
              </w:rPr>
            </w:pPr>
            <w:r w:rsidRPr="0066100A">
              <w:rPr>
                <w:rFonts w:ascii="Times New Roman" w:hAnsi="Times New Roman" w:cs="Times New Roman"/>
                <w:sz w:val="28"/>
                <w:szCs w:val="28"/>
              </w:rPr>
              <w:t>Theo máy</w:t>
            </w:r>
          </w:p>
        </w:tc>
        <w:tc>
          <w:tcPr>
            <w:tcW w:w="2494" w:type="dxa"/>
          </w:tcPr>
          <w:p w:rsidR="00C57A36" w:rsidRPr="0066100A" w:rsidRDefault="00C57A36" w:rsidP="00CB412D">
            <w:pPr>
              <w:rPr>
                <w:rFonts w:ascii="Times New Roman" w:hAnsi="Times New Roman" w:cs="Times New Roman"/>
                <w:sz w:val="28"/>
                <w:szCs w:val="28"/>
              </w:rPr>
            </w:pPr>
          </w:p>
        </w:tc>
      </w:tr>
      <w:tr w:rsidR="00C57A36" w:rsidRPr="0066100A" w:rsidTr="00D11E83">
        <w:tc>
          <w:tcPr>
            <w:tcW w:w="675"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10</w:t>
            </w:r>
          </w:p>
        </w:tc>
        <w:tc>
          <w:tcPr>
            <w:tcW w:w="3261"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Dây điện</w:t>
            </w:r>
          </w:p>
        </w:tc>
        <w:tc>
          <w:tcPr>
            <w:tcW w:w="2976"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Cadivi</w:t>
            </w:r>
          </w:p>
        </w:tc>
        <w:tc>
          <w:tcPr>
            <w:tcW w:w="2494" w:type="dxa"/>
          </w:tcPr>
          <w:p w:rsidR="00C57A36" w:rsidRPr="0066100A" w:rsidRDefault="00C57A36" w:rsidP="00CB412D">
            <w:pPr>
              <w:rPr>
                <w:rFonts w:ascii="Times New Roman" w:hAnsi="Times New Roman" w:cs="Times New Roman"/>
                <w:sz w:val="28"/>
                <w:szCs w:val="28"/>
              </w:rPr>
            </w:pPr>
          </w:p>
        </w:tc>
      </w:tr>
      <w:tr w:rsidR="00C57A36" w:rsidRPr="0066100A" w:rsidTr="00D11E83">
        <w:tc>
          <w:tcPr>
            <w:tcW w:w="675"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11</w:t>
            </w:r>
          </w:p>
        </w:tc>
        <w:tc>
          <w:tcPr>
            <w:tcW w:w="3261"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Đồng hồ cao áp, thấp áp</w:t>
            </w:r>
          </w:p>
        </w:tc>
        <w:tc>
          <w:tcPr>
            <w:tcW w:w="2976"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Taiwan</w:t>
            </w:r>
          </w:p>
        </w:tc>
        <w:tc>
          <w:tcPr>
            <w:tcW w:w="2494" w:type="dxa"/>
          </w:tcPr>
          <w:p w:rsidR="00C57A36" w:rsidRPr="0066100A" w:rsidRDefault="00C57A36" w:rsidP="00CB412D">
            <w:pPr>
              <w:rPr>
                <w:rFonts w:ascii="Times New Roman" w:hAnsi="Times New Roman" w:cs="Times New Roman"/>
                <w:sz w:val="28"/>
                <w:szCs w:val="28"/>
              </w:rPr>
            </w:pPr>
          </w:p>
        </w:tc>
      </w:tr>
      <w:tr w:rsidR="00C57A36" w:rsidRPr="0066100A" w:rsidTr="00D11E83">
        <w:tc>
          <w:tcPr>
            <w:tcW w:w="675"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12</w:t>
            </w:r>
          </w:p>
        </w:tc>
        <w:tc>
          <w:tcPr>
            <w:tcW w:w="3261"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Relay áp suất cao, thấp</w:t>
            </w:r>
          </w:p>
        </w:tc>
        <w:tc>
          <w:tcPr>
            <w:tcW w:w="2976"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Danfoss</w:t>
            </w:r>
          </w:p>
        </w:tc>
        <w:tc>
          <w:tcPr>
            <w:tcW w:w="2494" w:type="dxa"/>
          </w:tcPr>
          <w:p w:rsidR="00C57A36" w:rsidRPr="0066100A" w:rsidRDefault="00C57A36" w:rsidP="00CB412D">
            <w:pPr>
              <w:rPr>
                <w:rFonts w:ascii="Times New Roman" w:hAnsi="Times New Roman" w:cs="Times New Roman"/>
                <w:sz w:val="28"/>
                <w:szCs w:val="28"/>
              </w:rPr>
            </w:pPr>
          </w:p>
        </w:tc>
      </w:tr>
      <w:tr w:rsidR="00C57A36" w:rsidRPr="0066100A" w:rsidTr="00D11E83">
        <w:tc>
          <w:tcPr>
            <w:tcW w:w="675"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13</w:t>
            </w:r>
          </w:p>
        </w:tc>
        <w:tc>
          <w:tcPr>
            <w:tcW w:w="3261"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Ty treo máy</w:t>
            </w:r>
          </w:p>
        </w:tc>
        <w:tc>
          <w:tcPr>
            <w:tcW w:w="2976"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0,5 m</w:t>
            </w:r>
          </w:p>
        </w:tc>
        <w:tc>
          <w:tcPr>
            <w:tcW w:w="2494" w:type="dxa"/>
          </w:tcPr>
          <w:p w:rsidR="00C57A36" w:rsidRPr="0066100A" w:rsidRDefault="00C57A36" w:rsidP="00CB412D">
            <w:pPr>
              <w:rPr>
                <w:rFonts w:ascii="Times New Roman" w:hAnsi="Times New Roman" w:cs="Times New Roman"/>
                <w:sz w:val="28"/>
                <w:szCs w:val="28"/>
              </w:rPr>
            </w:pPr>
          </w:p>
        </w:tc>
      </w:tr>
      <w:tr w:rsidR="00C57A36" w:rsidRPr="0066100A" w:rsidTr="00D11E83">
        <w:tc>
          <w:tcPr>
            <w:tcW w:w="675"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14</w:t>
            </w:r>
          </w:p>
        </w:tc>
        <w:tc>
          <w:tcPr>
            <w:tcW w:w="3261"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 xml:space="preserve"> Bánh xe</w:t>
            </w:r>
          </w:p>
        </w:tc>
        <w:tc>
          <w:tcPr>
            <w:tcW w:w="2976" w:type="dxa"/>
          </w:tcPr>
          <w:p w:rsidR="00C57A36" w:rsidRPr="0066100A" w:rsidRDefault="00C57A36" w:rsidP="00CB412D">
            <w:pPr>
              <w:rPr>
                <w:rFonts w:ascii="Times New Roman" w:hAnsi="Times New Roman" w:cs="Times New Roman"/>
                <w:sz w:val="28"/>
                <w:szCs w:val="28"/>
              </w:rPr>
            </w:pPr>
          </w:p>
        </w:tc>
        <w:tc>
          <w:tcPr>
            <w:tcW w:w="2494"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9</w:t>
            </w:r>
          </w:p>
        </w:tc>
      </w:tr>
      <w:tr w:rsidR="00C57A36" w:rsidRPr="0066100A" w:rsidTr="00D11E83">
        <w:tc>
          <w:tcPr>
            <w:tcW w:w="675"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15</w:t>
            </w:r>
          </w:p>
        </w:tc>
        <w:tc>
          <w:tcPr>
            <w:tcW w:w="3261"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Refnet</w:t>
            </w:r>
          </w:p>
        </w:tc>
        <w:tc>
          <w:tcPr>
            <w:tcW w:w="2976" w:type="dxa"/>
          </w:tcPr>
          <w:p w:rsidR="00C57A36" w:rsidRPr="0066100A" w:rsidRDefault="00C57A36" w:rsidP="00CB412D">
            <w:pPr>
              <w:rPr>
                <w:rFonts w:ascii="Times New Roman" w:hAnsi="Times New Roman" w:cs="Times New Roman"/>
                <w:sz w:val="28"/>
                <w:szCs w:val="28"/>
              </w:rPr>
            </w:pPr>
          </w:p>
        </w:tc>
        <w:tc>
          <w:tcPr>
            <w:tcW w:w="2494" w:type="dxa"/>
          </w:tcPr>
          <w:p w:rsidR="00C57A36" w:rsidRPr="0066100A" w:rsidRDefault="00C57A36" w:rsidP="00CB412D">
            <w:pPr>
              <w:rPr>
                <w:rFonts w:ascii="Times New Roman" w:hAnsi="Times New Roman" w:cs="Times New Roman"/>
                <w:sz w:val="28"/>
                <w:szCs w:val="28"/>
              </w:rPr>
            </w:pPr>
            <w:r w:rsidRPr="0066100A">
              <w:rPr>
                <w:rFonts w:ascii="Times New Roman" w:hAnsi="Times New Roman" w:cs="Times New Roman"/>
                <w:sz w:val="28"/>
                <w:szCs w:val="28"/>
              </w:rPr>
              <w:t>4</w:t>
            </w:r>
          </w:p>
        </w:tc>
      </w:tr>
      <w:tr w:rsidR="00FD6DB8" w:rsidRPr="0066100A" w:rsidTr="00D11E83">
        <w:tc>
          <w:tcPr>
            <w:tcW w:w="675" w:type="dxa"/>
          </w:tcPr>
          <w:p w:rsidR="00FD6DB8" w:rsidRPr="0066100A" w:rsidRDefault="00FD6DB8" w:rsidP="00CB412D">
            <w:pPr>
              <w:rPr>
                <w:rFonts w:ascii="Times New Roman" w:hAnsi="Times New Roman" w:cs="Times New Roman"/>
                <w:sz w:val="28"/>
                <w:szCs w:val="28"/>
              </w:rPr>
            </w:pPr>
            <w:r w:rsidRPr="0066100A">
              <w:rPr>
                <w:rFonts w:ascii="Times New Roman" w:hAnsi="Times New Roman" w:cs="Times New Roman"/>
                <w:sz w:val="28"/>
                <w:szCs w:val="28"/>
              </w:rPr>
              <w:t>16</w:t>
            </w:r>
          </w:p>
        </w:tc>
        <w:tc>
          <w:tcPr>
            <w:tcW w:w="3261" w:type="dxa"/>
          </w:tcPr>
          <w:p w:rsidR="00FD6DB8" w:rsidRPr="0066100A" w:rsidRDefault="00FD6DB8" w:rsidP="00FD6DB8">
            <w:pPr>
              <w:rPr>
                <w:rFonts w:ascii="Times New Roman" w:hAnsi="Times New Roman" w:cs="Times New Roman"/>
                <w:sz w:val="28"/>
                <w:szCs w:val="28"/>
              </w:rPr>
            </w:pPr>
            <w:r w:rsidRPr="0066100A">
              <w:rPr>
                <w:rFonts w:ascii="Times New Roman" w:hAnsi="Times New Roman" w:cs="Times New Roman"/>
                <w:sz w:val="28"/>
                <w:szCs w:val="28"/>
              </w:rPr>
              <w:t>Tủ điện</w:t>
            </w:r>
            <w:r w:rsidR="00D11E83" w:rsidRPr="0066100A">
              <w:rPr>
                <w:rFonts w:ascii="Times New Roman" w:hAnsi="Times New Roman" w:cs="Times New Roman"/>
                <w:sz w:val="28"/>
                <w:szCs w:val="28"/>
              </w:rPr>
              <w:t>: CB, ampe, vôn kế, đèn báo…</w:t>
            </w:r>
          </w:p>
        </w:tc>
        <w:tc>
          <w:tcPr>
            <w:tcW w:w="2976" w:type="dxa"/>
          </w:tcPr>
          <w:p w:rsidR="00FD6DB8" w:rsidRPr="0066100A" w:rsidRDefault="00FD6DB8" w:rsidP="00CB412D">
            <w:pPr>
              <w:rPr>
                <w:rFonts w:ascii="Times New Roman" w:hAnsi="Times New Roman" w:cs="Times New Roman"/>
                <w:sz w:val="28"/>
                <w:szCs w:val="28"/>
              </w:rPr>
            </w:pPr>
            <w:r w:rsidRPr="0066100A">
              <w:rPr>
                <w:rFonts w:ascii="Times New Roman" w:hAnsi="Times New Roman" w:cs="Times New Roman"/>
                <w:sz w:val="28"/>
                <w:szCs w:val="28"/>
              </w:rPr>
              <w:t>VN: 250x600x400 mm</w:t>
            </w:r>
          </w:p>
        </w:tc>
        <w:tc>
          <w:tcPr>
            <w:tcW w:w="2494" w:type="dxa"/>
          </w:tcPr>
          <w:p w:rsidR="00FD6DB8" w:rsidRPr="0066100A" w:rsidRDefault="00FD6DB8" w:rsidP="00CB412D">
            <w:pPr>
              <w:rPr>
                <w:rFonts w:ascii="Times New Roman" w:hAnsi="Times New Roman" w:cs="Times New Roman"/>
                <w:sz w:val="28"/>
                <w:szCs w:val="28"/>
              </w:rPr>
            </w:pPr>
            <w:r w:rsidRPr="0066100A">
              <w:rPr>
                <w:rFonts w:ascii="Times New Roman" w:hAnsi="Times New Roman" w:cs="Times New Roman"/>
                <w:sz w:val="28"/>
                <w:szCs w:val="28"/>
              </w:rPr>
              <w:t>1</w:t>
            </w:r>
          </w:p>
        </w:tc>
      </w:tr>
      <w:tr w:rsidR="00FD6DB8" w:rsidRPr="0066100A" w:rsidTr="00D11E83">
        <w:tc>
          <w:tcPr>
            <w:tcW w:w="675" w:type="dxa"/>
          </w:tcPr>
          <w:p w:rsidR="00FD6DB8" w:rsidRPr="0066100A" w:rsidRDefault="00FD6DB8" w:rsidP="00CB412D">
            <w:pPr>
              <w:rPr>
                <w:rFonts w:ascii="Times New Roman" w:hAnsi="Times New Roman" w:cs="Times New Roman"/>
                <w:sz w:val="28"/>
                <w:szCs w:val="28"/>
              </w:rPr>
            </w:pPr>
            <w:r w:rsidRPr="0066100A">
              <w:rPr>
                <w:rFonts w:ascii="Times New Roman" w:hAnsi="Times New Roman" w:cs="Times New Roman"/>
                <w:sz w:val="28"/>
                <w:szCs w:val="28"/>
              </w:rPr>
              <w:t>17</w:t>
            </w:r>
          </w:p>
        </w:tc>
        <w:tc>
          <w:tcPr>
            <w:tcW w:w="3261" w:type="dxa"/>
          </w:tcPr>
          <w:p w:rsidR="00FD6DB8" w:rsidRPr="0066100A" w:rsidRDefault="00FD6DB8" w:rsidP="00FD6DB8">
            <w:pPr>
              <w:rPr>
                <w:rFonts w:ascii="Times New Roman" w:hAnsi="Times New Roman" w:cs="Times New Roman"/>
                <w:sz w:val="28"/>
                <w:szCs w:val="28"/>
              </w:rPr>
            </w:pPr>
            <w:r w:rsidRPr="0066100A">
              <w:rPr>
                <w:rFonts w:ascii="Times New Roman" w:hAnsi="Times New Roman" w:cs="Times New Roman"/>
                <w:sz w:val="28"/>
                <w:szCs w:val="28"/>
              </w:rPr>
              <w:t>Ván ép</w:t>
            </w:r>
          </w:p>
        </w:tc>
        <w:tc>
          <w:tcPr>
            <w:tcW w:w="2976" w:type="dxa"/>
          </w:tcPr>
          <w:p w:rsidR="00FD6DB8" w:rsidRPr="0066100A" w:rsidRDefault="00FD6DB8" w:rsidP="00CB412D">
            <w:pPr>
              <w:rPr>
                <w:rFonts w:ascii="Times New Roman" w:hAnsi="Times New Roman" w:cs="Times New Roman"/>
                <w:sz w:val="28"/>
                <w:szCs w:val="28"/>
              </w:rPr>
            </w:pPr>
          </w:p>
        </w:tc>
        <w:tc>
          <w:tcPr>
            <w:tcW w:w="2494" w:type="dxa"/>
          </w:tcPr>
          <w:p w:rsidR="00FD6DB8" w:rsidRPr="0066100A" w:rsidRDefault="00FD6DB8" w:rsidP="00CB412D">
            <w:pPr>
              <w:rPr>
                <w:rFonts w:ascii="Times New Roman" w:hAnsi="Times New Roman" w:cs="Times New Roman"/>
                <w:sz w:val="28"/>
                <w:szCs w:val="28"/>
              </w:rPr>
            </w:pPr>
          </w:p>
        </w:tc>
      </w:tr>
      <w:tr w:rsidR="00FD6DB8" w:rsidRPr="0066100A" w:rsidTr="00D11E83">
        <w:tc>
          <w:tcPr>
            <w:tcW w:w="675" w:type="dxa"/>
          </w:tcPr>
          <w:p w:rsidR="00FD6DB8" w:rsidRPr="0066100A" w:rsidRDefault="00FD6DB8" w:rsidP="00CB412D">
            <w:pPr>
              <w:rPr>
                <w:rFonts w:ascii="Times New Roman" w:hAnsi="Times New Roman" w:cs="Times New Roman"/>
                <w:sz w:val="28"/>
                <w:szCs w:val="28"/>
              </w:rPr>
            </w:pPr>
            <w:r w:rsidRPr="0066100A">
              <w:rPr>
                <w:rFonts w:ascii="Times New Roman" w:hAnsi="Times New Roman" w:cs="Times New Roman"/>
                <w:sz w:val="28"/>
                <w:szCs w:val="28"/>
              </w:rPr>
              <w:t>18</w:t>
            </w:r>
          </w:p>
        </w:tc>
        <w:tc>
          <w:tcPr>
            <w:tcW w:w="3261" w:type="dxa"/>
          </w:tcPr>
          <w:p w:rsidR="00FD6DB8" w:rsidRPr="0066100A" w:rsidRDefault="00FD6DB8" w:rsidP="00FD6DB8">
            <w:pPr>
              <w:rPr>
                <w:rFonts w:ascii="Times New Roman" w:hAnsi="Times New Roman" w:cs="Times New Roman"/>
                <w:sz w:val="28"/>
                <w:szCs w:val="28"/>
              </w:rPr>
            </w:pPr>
            <w:r w:rsidRPr="0066100A">
              <w:rPr>
                <w:rFonts w:ascii="Times New Roman" w:hAnsi="Times New Roman" w:cs="Times New Roman"/>
                <w:sz w:val="28"/>
                <w:szCs w:val="28"/>
              </w:rPr>
              <w:t>Các sơ đồ nguyên lý, sơ đồ ga, sơ đồ điện, sơ đồ nước</w:t>
            </w:r>
          </w:p>
        </w:tc>
        <w:tc>
          <w:tcPr>
            <w:tcW w:w="2976" w:type="dxa"/>
          </w:tcPr>
          <w:p w:rsidR="00FD6DB8" w:rsidRPr="0066100A" w:rsidRDefault="00FD6DB8" w:rsidP="00CB412D">
            <w:pPr>
              <w:rPr>
                <w:rFonts w:ascii="Times New Roman" w:hAnsi="Times New Roman" w:cs="Times New Roman"/>
                <w:sz w:val="28"/>
                <w:szCs w:val="28"/>
              </w:rPr>
            </w:pPr>
          </w:p>
        </w:tc>
        <w:tc>
          <w:tcPr>
            <w:tcW w:w="2494" w:type="dxa"/>
          </w:tcPr>
          <w:p w:rsidR="00FD6DB8" w:rsidRPr="0066100A" w:rsidRDefault="00FD6DB8" w:rsidP="00CB412D">
            <w:pPr>
              <w:rPr>
                <w:rFonts w:ascii="Times New Roman" w:hAnsi="Times New Roman" w:cs="Times New Roman"/>
                <w:sz w:val="28"/>
                <w:szCs w:val="28"/>
              </w:rPr>
            </w:pPr>
          </w:p>
        </w:tc>
      </w:tr>
    </w:tbl>
    <w:p w:rsidR="00C57A36" w:rsidRDefault="00C57A36" w:rsidP="00CB412D">
      <w:pPr>
        <w:rPr>
          <w:rFonts w:ascii="Times New Roman" w:hAnsi="Times New Roman" w:cs="Times New Roman"/>
          <w:sz w:val="28"/>
          <w:szCs w:val="28"/>
        </w:rPr>
      </w:pPr>
    </w:p>
    <w:p w:rsidR="0066100A" w:rsidRPr="0066100A" w:rsidRDefault="0066100A" w:rsidP="00CB412D">
      <w:pPr>
        <w:rPr>
          <w:rFonts w:ascii="Times New Roman" w:hAnsi="Times New Roman" w:cs="Times New Roman"/>
          <w:sz w:val="28"/>
          <w:szCs w:val="28"/>
        </w:rPr>
      </w:pPr>
    </w:p>
    <w:sectPr w:rsidR="0066100A" w:rsidRPr="0066100A" w:rsidSect="00CB412D">
      <w:pgSz w:w="12240" w:h="15840"/>
      <w:pgMar w:top="709" w:right="1041" w:bottom="70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A09AF" w:rsidRDefault="001A09AF" w:rsidP="009F310B">
      <w:pPr>
        <w:spacing w:after="0" w:line="240" w:lineRule="auto"/>
      </w:pPr>
      <w:r>
        <w:separator/>
      </w:r>
    </w:p>
  </w:endnote>
  <w:endnote w:type="continuationSeparator" w:id="0">
    <w:p w:rsidR="001A09AF" w:rsidRDefault="001A09AF" w:rsidP="009F3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A09AF" w:rsidRDefault="001A09AF" w:rsidP="009F310B">
      <w:pPr>
        <w:spacing w:after="0" w:line="240" w:lineRule="auto"/>
      </w:pPr>
      <w:r>
        <w:separator/>
      </w:r>
    </w:p>
  </w:footnote>
  <w:footnote w:type="continuationSeparator" w:id="0">
    <w:p w:rsidR="001A09AF" w:rsidRDefault="001A09AF" w:rsidP="009F31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FFD"/>
    <w:rsid w:val="00161309"/>
    <w:rsid w:val="00186F23"/>
    <w:rsid w:val="001A09AF"/>
    <w:rsid w:val="003D3062"/>
    <w:rsid w:val="00423124"/>
    <w:rsid w:val="004C732F"/>
    <w:rsid w:val="00553D9E"/>
    <w:rsid w:val="0066100A"/>
    <w:rsid w:val="009F310B"/>
    <w:rsid w:val="00A217C2"/>
    <w:rsid w:val="00B97FFD"/>
    <w:rsid w:val="00C225AD"/>
    <w:rsid w:val="00C57A36"/>
    <w:rsid w:val="00C8330F"/>
    <w:rsid w:val="00CB412D"/>
    <w:rsid w:val="00CC497C"/>
    <w:rsid w:val="00D11E83"/>
    <w:rsid w:val="00E55805"/>
    <w:rsid w:val="00FD6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7F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FFD"/>
    <w:rPr>
      <w:rFonts w:ascii="Tahoma" w:hAnsi="Tahoma" w:cs="Tahoma"/>
      <w:sz w:val="16"/>
      <w:szCs w:val="16"/>
    </w:rPr>
  </w:style>
  <w:style w:type="paragraph" w:styleId="Header">
    <w:name w:val="header"/>
    <w:basedOn w:val="Normal"/>
    <w:link w:val="HeaderChar"/>
    <w:uiPriority w:val="99"/>
    <w:semiHidden/>
    <w:unhideWhenUsed/>
    <w:rsid w:val="009F31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F310B"/>
  </w:style>
  <w:style w:type="paragraph" w:styleId="Footer">
    <w:name w:val="footer"/>
    <w:basedOn w:val="Normal"/>
    <w:link w:val="FooterChar"/>
    <w:uiPriority w:val="99"/>
    <w:semiHidden/>
    <w:unhideWhenUsed/>
    <w:rsid w:val="009F310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F310B"/>
  </w:style>
  <w:style w:type="table" w:styleId="TableGrid">
    <w:name w:val="Table Grid"/>
    <w:basedOn w:val="TableNormal"/>
    <w:uiPriority w:val="59"/>
    <w:rsid w:val="00C57A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7F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FFD"/>
    <w:rPr>
      <w:rFonts w:ascii="Tahoma" w:hAnsi="Tahoma" w:cs="Tahoma"/>
      <w:sz w:val="16"/>
      <w:szCs w:val="16"/>
    </w:rPr>
  </w:style>
  <w:style w:type="paragraph" w:styleId="Header">
    <w:name w:val="header"/>
    <w:basedOn w:val="Normal"/>
    <w:link w:val="HeaderChar"/>
    <w:uiPriority w:val="99"/>
    <w:semiHidden/>
    <w:unhideWhenUsed/>
    <w:rsid w:val="009F31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F310B"/>
  </w:style>
  <w:style w:type="paragraph" w:styleId="Footer">
    <w:name w:val="footer"/>
    <w:basedOn w:val="Normal"/>
    <w:link w:val="FooterChar"/>
    <w:uiPriority w:val="99"/>
    <w:semiHidden/>
    <w:unhideWhenUsed/>
    <w:rsid w:val="009F310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F310B"/>
  </w:style>
  <w:style w:type="table" w:styleId="TableGrid">
    <w:name w:val="Table Grid"/>
    <w:basedOn w:val="TableNormal"/>
    <w:uiPriority w:val="59"/>
    <w:rsid w:val="00C57A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302</Words>
  <Characters>1728</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DongHiep</cp:lastModifiedBy>
  <cp:revision>2</cp:revision>
  <dcterms:created xsi:type="dcterms:W3CDTF">2017-06-06T00:02:00Z</dcterms:created>
  <dcterms:modified xsi:type="dcterms:W3CDTF">2017-06-06T00:02:00Z</dcterms:modified>
</cp:coreProperties>
</file>